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附件2：</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00"/>
        <w:jc w:val="center"/>
        <w:textAlignment w:val="auto"/>
        <w:rPr>
          <w:rFonts w:hint="eastAsia" w:ascii="方正小标宋简体" w:hAnsi="方正小标宋简体" w:eastAsia="方正小标宋简体" w:cs="方正小标宋简体"/>
          <w:b w:val="0"/>
          <w:bCs/>
          <w:sz w:val="36"/>
          <w:szCs w:val="36"/>
          <w:lang w:bidi="ar-SA"/>
        </w:rPr>
      </w:pPr>
      <w:bookmarkStart w:id="0" w:name="_GoBack"/>
      <w:r>
        <w:rPr>
          <w:rFonts w:hint="eastAsia" w:ascii="方正小标宋简体" w:hAnsi="方正小标宋简体" w:eastAsia="方正小标宋简体" w:cs="方正小标宋简体"/>
          <w:b w:val="0"/>
          <w:bCs/>
          <w:sz w:val="36"/>
          <w:szCs w:val="36"/>
          <w:lang w:bidi="ar-SA"/>
        </w:rPr>
        <w:t>面试注意事</w:t>
      </w:r>
      <w:bookmarkEnd w:id="0"/>
      <w:r>
        <w:rPr>
          <w:rFonts w:hint="eastAsia" w:ascii="方正小标宋简体" w:hAnsi="方正小标宋简体" w:eastAsia="方正小标宋简体" w:cs="方正小标宋简体"/>
          <w:b w:val="0"/>
          <w:bCs/>
          <w:sz w:val="36"/>
          <w:szCs w:val="36"/>
          <w:lang w:bidi="ar-SA"/>
        </w:rPr>
        <w:t>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一、凭本人身份证参加面试考核。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二、考核顺序按抽签决定，面试时，只报序号，不报姓名。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三、面试考核主要通过试讲及专家提问的方式对应聘人员的专业知识和基本技能、从师素质等进行考核。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四、考核时间共15分钟左右，包括模拟上课10分钟和专家提问答辩5分钟。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五、面试设候试室和面试室，参加面试的人员先在候试室准备，按抽签顺序由工作人员依次引导进入面试室，禁止次序在后的应聘人员进入面试室。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六、准备期间，不得擅自离开候试室，并将携带的通讯设备交工作人员统一保管，面试结束后到候试室的工作人员处领回。</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七、面试结束后立即离开面试室，不得在面试室周围停留。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ngsana New">
    <w:altName w:val="Times New Roman"/>
    <w:panose1 w:val="02020603050405020304"/>
    <w:charset w:val="00"/>
    <w:family w:val="roman"/>
    <w:pitch w:val="default"/>
    <w:sig w:usb0="00000000" w:usb1="00000000" w:usb2="00000000" w:usb3="00000000" w:csb0="0001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5E7"/>
    <w:rsid w:val="00054FFD"/>
    <w:rsid w:val="00187045"/>
    <w:rsid w:val="001C65E7"/>
    <w:rsid w:val="006A021F"/>
    <w:rsid w:val="006F4CE9"/>
    <w:rsid w:val="00AE074C"/>
    <w:rsid w:val="00F171E4"/>
    <w:rsid w:val="00FB7CF3"/>
    <w:rsid w:val="00FC04B4"/>
    <w:rsid w:val="25FE2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