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附件3：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bidi="ar-SA"/>
        </w:rPr>
        <w:t>面试注意事项</w:t>
      </w:r>
    </w:p>
    <w:p>
      <w:pPr>
        <w:spacing w:line="336" w:lineRule="auto"/>
        <w:ind w:firstLine="462" w:firstLineChars="200"/>
        <w:rPr>
          <w:rFonts w:ascii="仿宋_GB2312" w:eastAsia="仿宋_GB2312" w:cs="Times New Roman"/>
          <w:b/>
          <w:bCs/>
          <w:sz w:val="23"/>
          <w:lang w:bidi="ar-SA"/>
        </w:rPr>
      </w:pPr>
    </w:p>
    <w:p>
      <w:pPr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一、凭本人身份证参加面试考核。</w:t>
      </w:r>
    </w:p>
    <w:p>
      <w:pPr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二、考核顺序按抽签决定，面试时，只报序号，不报姓名。</w:t>
      </w:r>
    </w:p>
    <w:p>
      <w:pPr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三、面试考核主要通过试讲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及专家提问的方式对应聘人员的专业知识和基本技能、从师素质等进行考核。</w:t>
      </w:r>
    </w:p>
    <w:p>
      <w:pPr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四、考核时间共15分钟左右，包括模拟上课10分钟和专家提问答辩5分钟。</w:t>
      </w:r>
    </w:p>
    <w:p>
      <w:pPr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五、面试设候试室和面试室，参加面试的人员先在候试室准备，按抽签顺序由工作人员依次引导进入面试室，禁止次序在后的应聘人员进入面试室。</w:t>
      </w:r>
    </w:p>
    <w:p>
      <w:pPr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六、准备期间，不得擅自离开候试室，并将携带的通讯设备交工作人员统一保管，面试结束后到候试室的工作人员处领回。</w:t>
      </w:r>
    </w:p>
    <w:p>
      <w:pPr>
        <w:spacing w:line="360" w:lineRule="auto"/>
        <w:ind w:firstLine="560" w:firstLineChars="200"/>
        <w:rPr>
          <w:rFonts w:ascii="仿宋_GB2312" w:hAnsi="宋体" w:eastAsia="仿宋_GB2312" w:cs="宋体"/>
          <w:kern w:val="0"/>
          <w:sz w:val="28"/>
          <w:szCs w:val="28"/>
          <w:lang w:bidi="ar-SA"/>
        </w:rPr>
      </w:pPr>
      <w:r>
        <w:rPr>
          <w:rFonts w:hint="eastAsia" w:ascii="仿宋_GB2312" w:hAnsi="宋体" w:eastAsia="仿宋_GB2312" w:cs="宋体"/>
          <w:kern w:val="0"/>
          <w:sz w:val="28"/>
          <w:szCs w:val="28"/>
          <w:lang w:bidi="ar-SA"/>
        </w:rPr>
        <w:t>七、面试结束后立即离开面试室，不得在面试室周围停留。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ngsana New">
    <w:altName w:val="Times New Roman"/>
    <w:panose1 w:val="02020603050405020304"/>
    <w:charset w:val="00"/>
    <w:family w:val="roman"/>
    <w:pitch w:val="default"/>
    <w:sig w:usb0="00000000" w:usb1="00000000" w:usb2="00000000" w:usb3="00000000" w:csb0="0001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5E7"/>
    <w:rsid w:val="00054FFD"/>
    <w:rsid w:val="00187045"/>
    <w:rsid w:val="001C65E7"/>
    <w:rsid w:val="006A021F"/>
    <w:rsid w:val="006F0F3A"/>
    <w:rsid w:val="006F4CE9"/>
    <w:rsid w:val="00AE074C"/>
    <w:rsid w:val="00EE41D1"/>
    <w:rsid w:val="00F171E4"/>
    <w:rsid w:val="00FB7CF3"/>
    <w:rsid w:val="00FC04B4"/>
    <w:rsid w:val="332E5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Angsana New"/>
      <w:kern w:val="2"/>
      <w:sz w:val="21"/>
      <w:szCs w:val="24"/>
      <w:lang w:val="en-US" w:eastAsia="zh-CN" w:bidi="th-TH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2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2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Angsana New"/>
      <w:sz w:val="18"/>
      <w:lang w:bidi="th-TH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Angsana New"/>
      <w:sz w:val="18"/>
      <w:lang w:bidi="th-TH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</Words>
  <Characters>246</Characters>
  <Lines>2</Lines>
  <Paragraphs>1</Paragraphs>
  <TotalTime>9</TotalTime>
  <ScaleCrop>false</ScaleCrop>
  <LinksUpToDate>false</LinksUpToDate>
  <CharactersWithSpaces>287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2020-06-02T05:04:00Z</dcterms:created>
  <dc:creator>AutoBVT</dc:creator>
  <cp:lastModifiedBy>梓希</cp:lastModifiedBy>
  <dcterms:modified xsi:type="dcterms:W3CDTF">2020-06-24T06:07:08Z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