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2DF59">
      <w:pPr>
        <w:adjustRightInd w:val="0"/>
        <w:snapToGrid w:val="0"/>
        <w:jc w:val="left"/>
        <w:rPr>
          <w:rFonts w:hint="eastAsia" w:ascii="Times New Roman" w:hAnsi="Times New Roman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16A2684E">
      <w:pPr>
        <w:adjustRightInd w:val="0"/>
        <w:snapToGrid w:val="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 w14:paraId="22C38616">
      <w:pPr>
        <w:jc w:val="center"/>
        <w:rPr>
          <w:rFonts w:ascii="Times New Roman" w:hAnsi="Times New Roman" w:eastAsia="黑体" w:cs="Times New Roman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工作经历证明</w:t>
      </w:r>
    </w:p>
    <w:p w14:paraId="1B6721D9">
      <w:pPr>
        <w:jc w:val="center"/>
        <w:rPr>
          <w:rFonts w:eastAsia="仿宋_GB2312"/>
          <w:b/>
          <w:color w:val="000000"/>
          <w:szCs w:val="21"/>
        </w:rPr>
      </w:pPr>
      <w:r>
        <w:rPr>
          <w:rFonts w:hint="eastAsia" w:ascii="仿宋_GB2312" w:eastAsia="仿宋_GB2312"/>
          <w:b/>
          <w:color w:val="000000"/>
        </w:rPr>
        <w:t>（同时附养老保险缴纳证明）</w:t>
      </w:r>
    </w:p>
    <w:p w14:paraId="31AFFF46">
      <w:pPr>
        <w:jc w:val="center"/>
        <w:rPr>
          <w:rFonts w:eastAsia="仿宋_GB2312"/>
          <w:b/>
          <w:color w:val="000000"/>
        </w:rPr>
      </w:pPr>
      <w:r>
        <w:rPr>
          <w:rFonts w:eastAsia="仿宋_GB2312"/>
          <w:b/>
          <w:color w:val="000000"/>
        </w:rPr>
        <w:t xml:space="preserve"> </w:t>
      </w:r>
    </w:p>
    <w:p w14:paraId="45B619A7">
      <w:pPr>
        <w:jc w:val="center"/>
        <w:rPr>
          <w:rFonts w:eastAsia="仿宋_GB2312"/>
          <w:b/>
          <w:color w:val="000000"/>
        </w:rPr>
      </w:pPr>
      <w:r>
        <w:rPr>
          <w:rFonts w:eastAsia="仿宋_GB2312"/>
          <w:b/>
          <w:color w:val="000000"/>
        </w:rPr>
        <w:t xml:space="preserve"> </w:t>
      </w:r>
    </w:p>
    <w:p w14:paraId="4841F6D0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我单位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28"/>
          <w:szCs w:val="28"/>
        </w:rPr>
        <w:t>同志,已累计从事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工作共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28"/>
          <w:szCs w:val="28"/>
        </w:rPr>
        <w:t>年。</w:t>
      </w:r>
    </w:p>
    <w:tbl>
      <w:tblPr>
        <w:tblStyle w:val="3"/>
        <w:tblW w:w="85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 w14:paraId="4A91F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B2E6D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止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9D380">
            <w:pPr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8E1C0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专业技术职务</w:t>
            </w:r>
          </w:p>
        </w:tc>
      </w:tr>
      <w:tr w14:paraId="5B083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3BB9A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D4090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E47B7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718FC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2A959F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FC1178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65D02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4F5E4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6A466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DE59C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75CF78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1324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63BB1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2BC8B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7B301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466A5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69996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52E28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3E991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14:paraId="5A68DFD6">
      <w:pPr>
        <w:ind w:firstLine="560" w:firstLineChars="200"/>
        <w:rPr>
          <w:rFonts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在我单位工作期间，该同志遵纪守法，无违反职业道德的行为。</w:t>
      </w:r>
    </w:p>
    <w:p w14:paraId="0F4753E3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特此证明。</w:t>
      </w:r>
    </w:p>
    <w:p w14:paraId="695CE5B0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（本证明用于台州职业技术学院公开招聘工作人员报名）</w:t>
      </w:r>
    </w:p>
    <w:p w14:paraId="4B9D8D5F">
      <w:pPr>
        <w:ind w:firstLine="1050"/>
        <w:rPr>
          <w:rFonts w:ascii="Times New Roman"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</w:t>
      </w:r>
    </w:p>
    <w:p w14:paraId="7A9969CC">
      <w:pPr>
        <w:ind w:firstLine="105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z w:val="28"/>
          <w:szCs w:val="28"/>
        </w:rPr>
        <w:t xml:space="preserve">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单位（盖章）</w:t>
      </w:r>
    </w:p>
    <w:p w14:paraId="600E0F07">
      <w:pPr>
        <w:ind w:firstLine="105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 xml:space="preserve">   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eastAsia="仿宋_GB2312"/>
          <w:color w:val="00000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eastAsia="仿宋_GB2312"/>
          <w:color w:val="00000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</w:p>
    <w:p w14:paraId="58CD7A50">
      <w:pPr>
        <w:ind w:left="-279" w:leftChars="-133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4A579"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20 -</w:t>
    </w:r>
    <w:r>
      <w:rPr>
        <w:rFonts w:ascii="宋体" w:hAnsi="宋体"/>
        <w:sz w:val="28"/>
        <w:szCs w:val="28"/>
      </w:rP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